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EB" w:rsidRPr="00584E7E" w:rsidRDefault="00584E7E" w:rsidP="00584E7E">
      <w:pPr>
        <w:rPr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6172200" cy="743902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439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E7E" w:rsidRPr="00AC25C3" w:rsidRDefault="00584E7E" w:rsidP="00584E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باستناد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مصوبه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شورای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آموزشی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وتایید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هیئت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محترم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رییسه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دانشگاه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، مبنای آموزش در نیمسال دوم سال1400</w:t>
                            </w:r>
                            <w:r w:rsidRPr="00AC25C3">
                              <w:rPr>
                                <w:rFonts w:cs="B Nazanin" w:hint="cs"/>
                                <w:color w:val="C0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cs="B Nazanin" w:hint="cs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 xml:space="preserve">حضوری 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می باشد. درشرایط خاصی که تعدادی از دانشجویان به ویژه دانشجویان غیر بومی به دلایل موجه امکان شرکت در کلاسهای حضوری محل تحصیل را نداشته باشند، در صورت ارائه این درس/دروس در استان/ شهرستان محل سکونت ویا نزدیک ترین دانشکده / آموزشکده ی وابسته به دانشگاه به محل زندگی دانشجو در استان های همجوار، دانشجو باید با شرکت در کلاسهای حضوری در مرکز مقصد، درس/دروس عملی خود را بگذراند. (دانشجویان عزیز می توانند درخواست خود را برای گذراندن درس/دروس عملی در سایر مراکز وابسته به دانشگاه در استان /شهرستان محل سکونت دانشجو از طریق تیکت سامانه بوستان ارسال نمایند).</w:t>
                            </w:r>
                          </w:p>
                          <w:p w:rsidR="00584E7E" w:rsidRPr="00AC25C3" w:rsidRDefault="00584E7E" w:rsidP="00584E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Nazanin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</w:pP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برای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دانشجویان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دارای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شرایط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خاص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ذکر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شده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متن بالا، که امکان شرکت در کلاس های حضوری را نداشته ویا درس/دروس مورد نظر در دانشکده /آموزشکده ی استان/ شهرستان محل اقامت ارائه نمی شود،  ارائه آموزش از طریق فضای مجازی، شبیه سازها و...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وجود دارد. ولی خاطر نشان میگردد که </w:t>
                            </w:r>
                            <w:r w:rsidRPr="00AC25C3">
                              <w:rPr>
                                <w:rFonts w:cs="B Nazanin" w:hint="cs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آزمون پایانی این دروس، الزاما به صورت حضوری برگزار خواهد شد.</w:t>
                            </w:r>
                          </w:p>
                          <w:p w:rsidR="00584E7E" w:rsidRPr="00AC25C3" w:rsidRDefault="00584E7E" w:rsidP="00584E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آموزش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دروس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نظری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وبخش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نظری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دروس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نظری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-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عملی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طول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نیم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سال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دوم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به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صورت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مجازی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ارائه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گردد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584E7E" w:rsidRPr="00AC25C3" w:rsidRDefault="00584E7E" w:rsidP="00584E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در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صورت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فراهم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شدن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شرایط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ومجوز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های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لازم،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تمامی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کلاس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/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درسها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اعم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نظری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وعملی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برا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 تمام دانشجویان در ماه آخر آموزش نیم سال مذکور (پس از ماه مبارک رمضان تا پایان نیم سال)به صورت حضوری ارائه خواهد شد.</w:t>
                            </w:r>
                          </w:p>
                          <w:p w:rsidR="00584E7E" w:rsidRPr="00AC25C3" w:rsidRDefault="00584E7E" w:rsidP="00584E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Nazanin" w:hint="cs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دانشجویان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غزیز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توانند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درخواست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خود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را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برای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گذراندن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درس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دروس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عملی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25C3">
                              <w:rPr>
                                <w:rFonts w:ascii="Tahoma" w:hAnsi="Tahoma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یر مراکز وابسته به دانشگاه در استان /شهرستان محل سکونت دانشجو، همچنین درخواست میهمانی خود را برای نیم سال دوم 1400 از </w:t>
                            </w:r>
                            <w:r w:rsidRPr="00AC25C3">
                              <w:rPr>
                                <w:rFonts w:cs="B Nazanin" w:hint="cs"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طریق تیکت سامانه بوستان</w:t>
                            </w:r>
                            <w:r w:rsidRPr="00AC25C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ارسال نمایند. </w:t>
                            </w:r>
                          </w:p>
                          <w:bookmarkEnd w:id="0"/>
                          <w:p w:rsidR="00584E7E" w:rsidRDefault="00584E7E" w:rsidP="00584E7E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25pt;width:486pt;height:585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" fillcolor="#f7caac [1301]" strokecolor="#c45911 [2405]" strokeweight="4.5pt">
                <v:textbox>
                  <w:txbxContent>
                    <w:p w:rsidR="00584E7E" w:rsidRPr="00AC25C3" w:rsidRDefault="00584E7E" w:rsidP="00584E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</w:pPr>
                      <w:bookmarkStart w:id="1" w:name="_GoBack"/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باستناد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مصوبه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شورای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آموزشی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وتایید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هیئت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محترم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رییسه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دانشگاه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، مبنای آموزش در نیمسال دوم سال1400</w:t>
                      </w:r>
                      <w:r w:rsidRPr="00AC25C3">
                        <w:rPr>
                          <w:rFonts w:cs="B Nazanin" w:hint="cs"/>
                          <w:color w:val="C00000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cs="B Nazanin" w:hint="cs"/>
                          <w:color w:val="C00000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 xml:space="preserve">حضوری 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می باشد. درشرایط خاصی که تعدادی از دانشجویان به ویژه دانشجویان غیر بومی به دلایل موجه امکان شرکت در کلاسهای حضوری محل تحصیل را نداشته باشند، در صورت ارائه این درس/دروس در استان/ شهرستان محل سکونت ویا نزدیک ترین دانشکده / آموزشکده ی وابسته به دانشگاه به محل زندگی دانشجو در استان های همجوار، دانشجو باید با شرکت در کلاسهای حضوری در مرکز مقصد، درس/دروس عملی خود را بگذراند. (دانشجویان عزیز می توانند درخواست خود را برای گذراندن درس/دروس عملی در سایر مراکز وابسته به دانشگاه در استان /شهرستان محل سکونت دانشجو از طریق تیکت سامانه بوستان ارسال نمایند).</w:t>
                      </w:r>
                    </w:p>
                    <w:p w:rsidR="00584E7E" w:rsidRPr="00AC25C3" w:rsidRDefault="00584E7E" w:rsidP="00584E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Nazanin"/>
                          <w:color w:val="C00000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</w:pP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برای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دانشجویان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دارای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شرایط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خاص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ذکر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شده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در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متن بالا، که امکان شرکت در کلاس های حضوری را نداشته ویا درس/دروس مورد نظر در دانشکده /آموزشکده ی استان/ شهرستان محل اقامت ارائه نمی شود،  ارائه آموزش از طریق فضای مجازی، شبیه سازها و...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وجود دارد. ولی خاطر نشان میگردد که </w:t>
                      </w:r>
                      <w:r w:rsidRPr="00AC25C3">
                        <w:rPr>
                          <w:rFonts w:cs="B Nazanin" w:hint="cs"/>
                          <w:color w:val="C00000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آزمون پایانی این دروس، الزاما به صورت حضوری برگزار خواهد شد.</w:t>
                      </w:r>
                    </w:p>
                    <w:p w:rsidR="00584E7E" w:rsidRPr="00AC25C3" w:rsidRDefault="00584E7E" w:rsidP="00584E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آموزش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دروس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نظری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وبخش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نظری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دروس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نظری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-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عملی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در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طول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نیم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سال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دوم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به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صورت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مجازی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ارائه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می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گردد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.</w:t>
                      </w:r>
                    </w:p>
                    <w:p w:rsidR="00584E7E" w:rsidRPr="00AC25C3" w:rsidRDefault="00584E7E" w:rsidP="00584E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در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صورت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فراهم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شدن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شرایط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ومجوز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های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لازم،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تمامی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کلاس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/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درسها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(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اعم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از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نظری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وعملی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)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برا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ی تمام دانشجویان در ماه آخر آموزش نیم سال مذکور (پس از ماه مبارک رمضان تا پایان نیم سال)به صورت حضوری ارائه خواهد شد.</w:t>
                      </w:r>
                    </w:p>
                    <w:p w:rsidR="00584E7E" w:rsidRPr="00AC25C3" w:rsidRDefault="00584E7E" w:rsidP="00584E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Nazanin" w:hint="cs"/>
                          <w:sz w:val="32"/>
                          <w:szCs w:val="32"/>
                          <w:lang w:bidi="fa-IR"/>
                        </w:rPr>
                      </w:pP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دانشجویان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غزیز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می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توانند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درخواست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خود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را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برای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گذراندن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درس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دروس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عملی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در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AC25C3">
                        <w:rPr>
                          <w:rFonts w:ascii="Tahoma" w:hAnsi="Tahoma" w:cs="B Nazanin" w:hint="cs"/>
                          <w:sz w:val="32"/>
                          <w:szCs w:val="32"/>
                          <w:rtl/>
                          <w:lang w:bidi="fa-IR"/>
                        </w:rPr>
                        <w:t>سا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یر مراکز وابسته به دانشگاه در استان /شهرستان محل سکونت دانشجو، همچنین درخواست میهمانی خود را برای نیم سال دوم 1400 از </w:t>
                      </w:r>
                      <w:r w:rsidRPr="00AC25C3">
                        <w:rPr>
                          <w:rFonts w:cs="B Nazanin" w:hint="cs"/>
                          <w:color w:val="C00000"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طریق تیکت سامانه بوستان</w:t>
                      </w:r>
                      <w:r w:rsidRPr="00AC25C3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ارسال نمایند. </w:t>
                      </w:r>
                    </w:p>
                    <w:bookmarkEnd w:id="1"/>
                    <w:p w:rsidR="00584E7E" w:rsidRDefault="00584E7E" w:rsidP="00584E7E">
                      <w:pPr>
                        <w:bidi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5AF" w:rsidRPr="00584E7E">
        <w:rPr>
          <w:rFonts w:hint="cs"/>
          <w:rtl/>
          <w:lang w:bidi="fa-IR"/>
        </w:rPr>
        <w:t xml:space="preserve"> </w:t>
      </w:r>
    </w:p>
    <w:sectPr w:rsidR="005314EB" w:rsidRPr="00584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92159"/>
    <w:multiLevelType w:val="hybridMultilevel"/>
    <w:tmpl w:val="D7462F90"/>
    <w:lvl w:ilvl="0" w:tplc="843680DE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E3"/>
    <w:rsid w:val="000E159B"/>
    <w:rsid w:val="00142077"/>
    <w:rsid w:val="003530AC"/>
    <w:rsid w:val="004653E3"/>
    <w:rsid w:val="005314EB"/>
    <w:rsid w:val="00584E7E"/>
    <w:rsid w:val="005D6B6A"/>
    <w:rsid w:val="00752F2A"/>
    <w:rsid w:val="009765AF"/>
    <w:rsid w:val="009B1F3C"/>
    <w:rsid w:val="00A03FD0"/>
    <w:rsid w:val="00AC25C3"/>
    <w:rsid w:val="00D85B45"/>
    <w:rsid w:val="00D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EA1AC-5E57-4499-B648-E5506244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REZAEE_H</dc:creator>
  <cp:keywords/>
  <dc:description/>
  <cp:lastModifiedBy>REZAEE_H</cp:lastModifiedBy>
  <cp:revision>9</cp:revision>
  <dcterms:created xsi:type="dcterms:W3CDTF">2022-01-19T06:37:00Z</dcterms:created>
  <dcterms:modified xsi:type="dcterms:W3CDTF">2022-01-19T09:48:00Z</dcterms:modified>
</cp:coreProperties>
</file>